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C2CDE" w14:textId="77777777" w:rsidR="00EC525C" w:rsidRDefault="00EC525C" w:rsidP="00EC525C">
      <w:r>
        <w:t xml:space="preserve">Thursday July 18thth 2024 at 7:30pm </w:t>
      </w:r>
    </w:p>
    <w:p w14:paraId="06B1450F" w14:textId="2956CEE7" w:rsidR="00EC525C" w:rsidRDefault="00EC525C" w:rsidP="00EC525C">
      <w:r>
        <w:t>Remote Teams Meeting - begin at 7:40</w:t>
      </w:r>
    </w:p>
    <w:p w14:paraId="64D0AFC6" w14:textId="6DC8B3DB" w:rsidR="00EC525C" w:rsidRDefault="00EC525C" w:rsidP="00EC525C">
      <w:r>
        <w:t>In Attendance: All</w:t>
      </w:r>
    </w:p>
    <w:p w14:paraId="304C0826" w14:textId="2CBD579E" w:rsidR="00EC525C" w:rsidRDefault="00EC525C" w:rsidP="00EC525C">
      <w:r>
        <w:t>Minutes</w:t>
      </w:r>
    </w:p>
    <w:p w14:paraId="36779159" w14:textId="77777777" w:rsidR="0031681F" w:rsidRDefault="0031681F" w:rsidP="00EC525C"/>
    <w:p w14:paraId="59B2FCE1" w14:textId="77777777" w:rsidR="00EC525C" w:rsidRPr="00EC525C" w:rsidRDefault="00EC525C" w:rsidP="00EC525C">
      <w:pPr>
        <w:rPr>
          <w:b/>
          <w:bCs/>
        </w:rPr>
      </w:pPr>
      <w:r w:rsidRPr="00EC525C">
        <w:rPr>
          <w:b/>
          <w:bCs/>
        </w:rPr>
        <w:t xml:space="preserve">Old Business </w:t>
      </w:r>
    </w:p>
    <w:p w14:paraId="429C38ED" w14:textId="02F92F0A" w:rsidR="00EC525C" w:rsidRDefault="00EC525C" w:rsidP="00EC525C">
      <w:r>
        <w:t>2025 Parking Ordinance revisions - Ordinance revised</w:t>
      </w:r>
      <w:r>
        <w:t xml:space="preserve"> with the approved language about parking stickers.  New language added for board approval regarding on-street parking.  Proposed ordinance</w:t>
      </w:r>
      <w:r>
        <w:t xml:space="preserve"> will be presented to the board</w:t>
      </w:r>
      <w:r>
        <w:t xml:space="preserve"> at the August meeting.</w:t>
      </w:r>
    </w:p>
    <w:p w14:paraId="4455C441" w14:textId="72A9E168" w:rsidR="00EC525C" w:rsidRDefault="00EC525C" w:rsidP="00EC525C">
      <w:r>
        <w:t>Proposed construction restrictions-</w:t>
      </w:r>
      <w:r>
        <w:t xml:space="preserve"> Proposal raised at the June meeting by Elizabeth Longworth to further restrict open building permits.  Elizabeth proposed that dumpsters and porta-potties must be removed from construction sites after a pre-determined period when no visible construction is observed.  Several issues were raised including enforcement, length of time, and if it was even legal because the Town has a building permit length of one year. </w:t>
      </w:r>
      <w:proofErr w:type="gramStart"/>
      <w:r>
        <w:t>Proposal</w:t>
      </w:r>
      <w:proofErr w:type="gramEnd"/>
      <w:r>
        <w:t xml:space="preserve"> was v</w:t>
      </w:r>
      <w:r>
        <w:t xml:space="preserve">oted down unanimously.  </w:t>
      </w:r>
    </w:p>
    <w:p w14:paraId="140F042C" w14:textId="5E719065" w:rsidR="00EC525C" w:rsidRDefault="00EC525C" w:rsidP="00EC525C">
      <w:r>
        <w:t>Proposed tree removal restrictions-</w:t>
      </w:r>
      <w:r>
        <w:t xml:space="preserve"> Proposal raised at the April and June meeting by Elizabeth Longworth that if a homeowner removes a </w:t>
      </w:r>
      <w:proofErr w:type="gramStart"/>
      <w:r>
        <w:t>tree</w:t>
      </w:r>
      <w:proofErr w:type="gramEnd"/>
      <w:r>
        <w:t xml:space="preserve"> they must obtain board approval and replace the tree with one from an approved list.  This would be to control erosion and would be for private property, not CSTD ROW or properties within the 440’ line. </w:t>
      </w:r>
      <w:r>
        <w:t xml:space="preserve"> </w:t>
      </w:r>
      <w:r>
        <w:t xml:space="preserve">Proposal </w:t>
      </w:r>
      <w:r>
        <w:t>voted down. Adam &amp; Bert voted in-favor. However, the idea behind the proposal is well intentioned and we are taking a further look into our ordinances regarding erosion control.</w:t>
      </w:r>
    </w:p>
    <w:p w14:paraId="1F1FC9A7" w14:textId="77777777" w:rsidR="00EC525C" w:rsidRDefault="00EC525C" w:rsidP="00EC525C">
      <w:r w:rsidRPr="00EC525C">
        <w:rPr>
          <w:b/>
          <w:bCs/>
        </w:rPr>
        <w:t>Public Comment</w:t>
      </w:r>
      <w:r>
        <w:t xml:space="preserve"> - none</w:t>
      </w:r>
    </w:p>
    <w:p w14:paraId="2187D1F4" w14:textId="77777777" w:rsidR="00EC525C" w:rsidRDefault="00EC525C" w:rsidP="00EC525C">
      <w:r w:rsidRPr="00EC525C">
        <w:rPr>
          <w:b/>
          <w:bCs/>
        </w:rPr>
        <w:t>New Business</w:t>
      </w:r>
      <w:r>
        <w:t xml:space="preserve"> - none</w:t>
      </w:r>
    </w:p>
    <w:p w14:paraId="728E3FA6" w14:textId="77777777" w:rsidR="00EC525C" w:rsidRDefault="00EC525C" w:rsidP="00EC525C">
      <w:r w:rsidRPr="00EC525C">
        <w:rPr>
          <w:b/>
          <w:bCs/>
        </w:rPr>
        <w:t>Public Comment</w:t>
      </w:r>
      <w:r>
        <w:t xml:space="preserve"> - none</w:t>
      </w:r>
    </w:p>
    <w:p w14:paraId="562CC47B" w14:textId="77777777" w:rsidR="00EC525C" w:rsidRDefault="00EC525C" w:rsidP="00EC525C"/>
    <w:p w14:paraId="5C99F23A" w14:textId="0E7A8238" w:rsidR="00077F54" w:rsidRDefault="00EC525C" w:rsidP="00EC525C">
      <w:r w:rsidRPr="00EC525C">
        <w:rPr>
          <w:b/>
          <w:bCs/>
        </w:rPr>
        <w:t>Adjournment</w:t>
      </w:r>
      <w:r>
        <w:t xml:space="preserve"> - 9:30</w:t>
      </w:r>
    </w:p>
    <w:sectPr w:rsidR="00077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5C"/>
    <w:rsid w:val="000219AA"/>
    <w:rsid w:val="00077F54"/>
    <w:rsid w:val="0031681F"/>
    <w:rsid w:val="006A36D7"/>
    <w:rsid w:val="00722643"/>
    <w:rsid w:val="00842DFF"/>
    <w:rsid w:val="009E6C9B"/>
    <w:rsid w:val="00B20A61"/>
    <w:rsid w:val="00BC6F84"/>
    <w:rsid w:val="00EC39B7"/>
    <w:rsid w:val="00EC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352C"/>
  <w15:chartTrackingRefBased/>
  <w15:docId w15:val="{4D3BFA09-F355-4306-B40B-32C1CC62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25C"/>
    <w:rPr>
      <w:rFonts w:eastAsiaTheme="majorEastAsia" w:cstheme="majorBidi"/>
      <w:color w:val="272727" w:themeColor="text1" w:themeTint="D8"/>
    </w:rPr>
  </w:style>
  <w:style w:type="paragraph" w:styleId="Title">
    <w:name w:val="Title"/>
    <w:basedOn w:val="Normal"/>
    <w:next w:val="Normal"/>
    <w:link w:val="TitleChar"/>
    <w:uiPriority w:val="10"/>
    <w:qFormat/>
    <w:rsid w:val="00EC5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25C"/>
    <w:pPr>
      <w:spacing w:before="160"/>
      <w:jc w:val="center"/>
    </w:pPr>
    <w:rPr>
      <w:i/>
      <w:iCs/>
      <w:color w:val="404040" w:themeColor="text1" w:themeTint="BF"/>
    </w:rPr>
  </w:style>
  <w:style w:type="character" w:customStyle="1" w:styleId="QuoteChar">
    <w:name w:val="Quote Char"/>
    <w:basedOn w:val="DefaultParagraphFont"/>
    <w:link w:val="Quote"/>
    <w:uiPriority w:val="29"/>
    <w:rsid w:val="00EC525C"/>
    <w:rPr>
      <w:i/>
      <w:iCs/>
      <w:color w:val="404040" w:themeColor="text1" w:themeTint="BF"/>
    </w:rPr>
  </w:style>
  <w:style w:type="paragraph" w:styleId="ListParagraph">
    <w:name w:val="List Paragraph"/>
    <w:basedOn w:val="Normal"/>
    <w:uiPriority w:val="34"/>
    <w:qFormat/>
    <w:rsid w:val="00EC525C"/>
    <w:pPr>
      <w:ind w:left="720"/>
      <w:contextualSpacing/>
    </w:pPr>
  </w:style>
  <w:style w:type="character" w:styleId="IntenseEmphasis">
    <w:name w:val="Intense Emphasis"/>
    <w:basedOn w:val="DefaultParagraphFont"/>
    <w:uiPriority w:val="21"/>
    <w:qFormat/>
    <w:rsid w:val="00EC525C"/>
    <w:rPr>
      <w:i/>
      <w:iCs/>
      <w:color w:val="0F4761" w:themeColor="accent1" w:themeShade="BF"/>
    </w:rPr>
  </w:style>
  <w:style w:type="paragraph" w:styleId="IntenseQuote">
    <w:name w:val="Intense Quote"/>
    <w:basedOn w:val="Normal"/>
    <w:next w:val="Normal"/>
    <w:link w:val="IntenseQuoteChar"/>
    <w:uiPriority w:val="30"/>
    <w:qFormat/>
    <w:rsid w:val="00EC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25C"/>
    <w:rPr>
      <w:i/>
      <w:iCs/>
      <w:color w:val="0F4761" w:themeColor="accent1" w:themeShade="BF"/>
    </w:rPr>
  </w:style>
  <w:style w:type="character" w:styleId="IntenseReference">
    <w:name w:val="Intense Reference"/>
    <w:basedOn w:val="DefaultParagraphFont"/>
    <w:uiPriority w:val="32"/>
    <w:qFormat/>
    <w:rsid w:val="00EC5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Rink</dc:creator>
  <cp:keywords/>
  <dc:description/>
  <cp:lastModifiedBy>Chris Rink</cp:lastModifiedBy>
  <cp:revision>1</cp:revision>
  <dcterms:created xsi:type="dcterms:W3CDTF">2024-07-19T01:59:00Z</dcterms:created>
  <dcterms:modified xsi:type="dcterms:W3CDTF">2024-07-19T02:11:00Z</dcterms:modified>
</cp:coreProperties>
</file>