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BEBCB" w14:textId="25C56B18" w:rsid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b/>
          <w:bCs/>
          <w:color w:val="000000"/>
          <w:sz w:val="24"/>
          <w:szCs w:val="24"/>
        </w:rPr>
        <w:t>Candlewood Shores Tax District</w:t>
      </w:r>
    </w:p>
    <w:p w14:paraId="21AA35C3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7071C374" w14:textId="5B654CB4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u w:val="single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</w:rPr>
        <w:t>Candlewood Shores Tax District</w:t>
      </w:r>
      <w:r>
        <w:rPr>
          <w:rFonts w:cstheme="minorHAnsi"/>
          <w:color w:val="000000"/>
          <w:sz w:val="24"/>
          <w:szCs w:val="24"/>
        </w:rPr>
        <w:t>/Water Department</w:t>
      </w:r>
      <w:r w:rsidRPr="00C32C89">
        <w:rPr>
          <w:rFonts w:cstheme="minorHAnsi"/>
          <w:color w:val="000000"/>
          <w:sz w:val="24"/>
          <w:szCs w:val="24"/>
        </w:rPr>
        <w:t xml:space="preserve"> </w:t>
      </w:r>
      <w:r w:rsidRPr="00C32C89">
        <w:rPr>
          <w:rFonts w:cstheme="minorHAnsi"/>
          <w:color w:val="000000"/>
          <w:sz w:val="24"/>
          <w:szCs w:val="24"/>
          <w:lang w:val="x-none" w:eastAsia="x-none"/>
        </w:rPr>
        <w:t xml:space="preserve">is pleased to offer a way for you to access your account information and pay online at your convenience.   </w:t>
      </w:r>
      <w:bookmarkStart w:id="0" w:name="_GoBack"/>
      <w:bookmarkEnd w:id="0"/>
    </w:p>
    <w:p w14:paraId="57642AE1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38CDEFC0" w14:textId="1BFBCA11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>To create a new account, go to:</w:t>
      </w:r>
    </w:p>
    <w:p w14:paraId="4F7375CF" w14:textId="066698E3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shd w:val="clear" w:color="auto" w:fill="FFFF00"/>
        </w:rPr>
        <w:t>https://scalzo.twa.rentmanager.com</w:t>
      </w:r>
    </w:p>
    <w:p w14:paraId="576AB3B7" w14:textId="3608E2F2" w:rsidR="00C32C89" w:rsidRPr="00C32C89" w:rsidRDefault="00C32C89" w:rsidP="00C32C89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>On the Web Access screen, click</w:t>
      </w:r>
      <w:r w:rsidRPr="00C32C89">
        <w:rPr>
          <w:rFonts w:cstheme="minorHAnsi"/>
          <w:color w:val="000000"/>
          <w:sz w:val="24"/>
          <w:szCs w:val="24"/>
          <w:lang w:eastAsia="x-none"/>
        </w:rPr>
        <w:t xml:space="preserve"> </w:t>
      </w:r>
      <w:r w:rsidRPr="00C32C89">
        <w:rPr>
          <w:rFonts w:cstheme="minorHAnsi"/>
          <w:b/>
          <w:bCs/>
          <w:color w:val="000000"/>
          <w:sz w:val="24"/>
          <w:szCs w:val="24"/>
          <w:lang w:val="x-none" w:eastAsia="x-none"/>
        </w:rPr>
        <w:t>Sign up.</w:t>
      </w:r>
    </w:p>
    <w:p w14:paraId="1B7B76F8" w14:textId="19DD3C9B" w:rsidR="00C32C89" w:rsidRPr="00C32C89" w:rsidRDefault="00C32C89" w:rsidP="00C32C89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 xml:space="preserve">On Web Access screen - click on  </w:t>
      </w:r>
    </w:p>
    <w:p w14:paraId="6A8FC9BB" w14:textId="2583B3F0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noProof/>
          <w:sz w:val="24"/>
          <w:szCs w:val="24"/>
          <w:lang w:val="x-none"/>
        </w:rPr>
        <w:drawing>
          <wp:anchor distT="0" distB="0" distL="0" distR="0" simplePos="0" relativeHeight="251659264" behindDoc="0" locked="0" layoutInCell="1" allowOverlap="1" wp14:anchorId="24CE7EDE" wp14:editId="03246FF7">
            <wp:simplePos x="0" y="0"/>
            <wp:positionH relativeFrom="column">
              <wp:posOffset>619125</wp:posOffset>
            </wp:positionH>
            <wp:positionV relativeFrom="paragraph">
              <wp:posOffset>34290</wp:posOffset>
            </wp:positionV>
            <wp:extent cx="2971800" cy="67627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tx_id_1_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AE945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5413C9D7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0B094FCB" w14:textId="77777777" w:rsidR="00C32C89" w:rsidRDefault="00C32C89" w:rsidP="00C32C89">
      <w:pPr>
        <w:pStyle w:val="ListParagraph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450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5A776C54" w14:textId="77777777" w:rsidR="00C32C89" w:rsidRPr="00C32C89" w:rsidRDefault="00C32C89" w:rsidP="00C32C89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  <w:lang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 xml:space="preserve">Enter your account number: </w:t>
      </w:r>
      <w:r w:rsidRPr="00C32C89">
        <w:rPr>
          <w:rFonts w:cstheme="minorHAnsi"/>
          <w:b/>
          <w:bCs/>
          <w:color w:val="000000"/>
          <w:sz w:val="24"/>
          <w:szCs w:val="24"/>
          <w:lang w:eastAsia="x-none"/>
        </w:rPr>
        <w:t>_________</w:t>
      </w:r>
    </w:p>
    <w:p w14:paraId="14E7387D" w14:textId="3283A9A9" w:rsidR="00C32C89" w:rsidRPr="00C32C89" w:rsidRDefault="00C32C89" w:rsidP="00C32C89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>Enter your email address</w:t>
      </w:r>
      <w:r>
        <w:rPr>
          <w:rFonts w:cstheme="minorHAnsi"/>
          <w:color w:val="000000"/>
          <w:sz w:val="24"/>
          <w:szCs w:val="24"/>
          <w:lang w:eastAsia="x-none"/>
        </w:rPr>
        <w:t>.</w:t>
      </w:r>
    </w:p>
    <w:p w14:paraId="056ED6B3" w14:textId="0E022163" w:rsidR="00C32C89" w:rsidRDefault="00C32C89" w:rsidP="00C32C89">
      <w:pPr>
        <w:pStyle w:val="ListParagraph"/>
        <w:widowControl w:val="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 xml:space="preserve">Click </w:t>
      </w:r>
      <w:r w:rsidRPr="00C32C89">
        <w:rPr>
          <w:rFonts w:eastAsia="Times New Roman" w:cstheme="minorHAnsi"/>
          <w:color w:val="000000"/>
          <w:sz w:val="24"/>
          <w:szCs w:val="24"/>
          <w:lang w:val="x-none" w:eastAsia="x-none"/>
        </w:rPr>
        <w:t xml:space="preserve">“Sign up” button, then check your email to </w:t>
      </w:r>
      <w:r>
        <w:rPr>
          <w:rFonts w:eastAsia="Times New Roman" w:cstheme="minorHAnsi"/>
          <w:color w:val="000000"/>
          <w:sz w:val="24"/>
          <w:szCs w:val="24"/>
          <w:lang w:eastAsia="x-none"/>
        </w:rPr>
        <w:t>finalize</w:t>
      </w:r>
      <w:r w:rsidRPr="00C32C89">
        <w:rPr>
          <w:rFonts w:eastAsia="Times New Roman" w:cstheme="minorHAnsi"/>
          <w:color w:val="000000"/>
          <w:sz w:val="24"/>
          <w:szCs w:val="24"/>
          <w:lang w:val="x-none" w:eastAsia="x-none"/>
        </w:rPr>
        <w:t xml:space="preserve"> your account</w:t>
      </w:r>
      <w:r>
        <w:rPr>
          <w:rFonts w:eastAsia="Times New Roman" w:cstheme="minorHAnsi"/>
          <w:color w:val="000000"/>
          <w:sz w:val="24"/>
          <w:szCs w:val="24"/>
          <w:lang w:eastAsia="x-none"/>
        </w:rPr>
        <w:t xml:space="preserve"> set up</w:t>
      </w:r>
      <w:r w:rsidRPr="00C32C89">
        <w:rPr>
          <w:rFonts w:eastAsia="Times New Roman" w:cstheme="minorHAnsi"/>
          <w:color w:val="000000"/>
          <w:sz w:val="24"/>
          <w:szCs w:val="24"/>
          <w:lang w:val="x-none" w:eastAsia="x-none"/>
        </w:rPr>
        <w:t>.</w:t>
      </w:r>
    </w:p>
    <w:p w14:paraId="12742B43" w14:textId="1752B211" w:rsidR="00C32C89" w:rsidRPr="00C32C89" w:rsidRDefault="00C32C89" w:rsidP="00C32C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Repeat steps 1-3 and enter account number </w:t>
      </w:r>
      <w:r w:rsidRPr="00C32C89">
        <w:rPr>
          <w:rFonts w:cstheme="minorHAnsi"/>
          <w:b/>
          <w:bCs/>
          <w:color w:val="000000"/>
          <w:sz w:val="24"/>
          <w:szCs w:val="24"/>
          <w:lang w:eastAsia="x-none"/>
        </w:rPr>
        <w:t>_________</w:t>
      </w:r>
    </w:p>
    <w:p w14:paraId="5A85F856" w14:textId="404A6C64" w:rsidR="00C32C89" w:rsidRDefault="00C32C89" w:rsidP="00C32C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Enter your e-mail address.</w:t>
      </w:r>
    </w:p>
    <w:p w14:paraId="50C75E67" w14:textId="6F73F886" w:rsidR="006C166A" w:rsidRPr="006C166A" w:rsidRDefault="006C166A" w:rsidP="006C166A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 xml:space="preserve">Click </w:t>
      </w:r>
      <w:r w:rsidRPr="00C32C89">
        <w:rPr>
          <w:rFonts w:eastAsia="Times New Roman" w:cstheme="minorHAnsi"/>
          <w:color w:val="000000"/>
          <w:sz w:val="24"/>
          <w:szCs w:val="24"/>
          <w:lang w:val="x-none" w:eastAsia="x-none"/>
        </w:rPr>
        <w:t>“Sign up” button</w:t>
      </w:r>
      <w:r>
        <w:rPr>
          <w:rFonts w:eastAsia="Times New Roman" w:cstheme="minorHAnsi"/>
          <w:color w:val="000000"/>
          <w:sz w:val="24"/>
          <w:szCs w:val="24"/>
          <w:lang w:eastAsia="x-none"/>
        </w:rPr>
        <w:t>, v</w:t>
      </w:r>
      <w:r w:rsidRPr="006C166A">
        <w:rPr>
          <w:rFonts w:cstheme="minorHAnsi"/>
          <w:sz w:val="24"/>
          <w:szCs w:val="24"/>
        </w:rPr>
        <w:t>erify your password.</w:t>
      </w:r>
    </w:p>
    <w:p w14:paraId="49599146" w14:textId="0F8D7190" w:rsidR="006C166A" w:rsidRPr="00C32C89" w:rsidRDefault="006C166A" w:rsidP="00C32C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“Save”</w:t>
      </w:r>
    </w:p>
    <w:p w14:paraId="082F48DA" w14:textId="47305ADC" w:rsidR="00C32C89" w:rsidRPr="00C32C89" w:rsidRDefault="006C166A" w:rsidP="00C32C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This will link both tax and water accounts.</w:t>
      </w:r>
    </w:p>
    <w:p w14:paraId="45B790D1" w14:textId="6B605AAC" w:rsidR="00C32C89" w:rsidRPr="00C32C89" w:rsidRDefault="00C32C89" w:rsidP="00C32C89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C166A">
        <w:rPr>
          <w:rFonts w:cstheme="minorHAnsi"/>
          <w:sz w:val="24"/>
          <w:szCs w:val="24"/>
        </w:rPr>
        <w:t xml:space="preserve">Please note that </w:t>
      </w:r>
      <w:r w:rsidR="006C166A" w:rsidRPr="006C166A">
        <w:rPr>
          <w:rFonts w:cstheme="minorHAnsi"/>
          <w:sz w:val="24"/>
          <w:szCs w:val="24"/>
        </w:rPr>
        <w:t xml:space="preserve">payment type and </w:t>
      </w:r>
      <w:r w:rsidRPr="006C166A">
        <w:rPr>
          <w:rFonts w:cstheme="minorHAnsi"/>
          <w:sz w:val="24"/>
          <w:szCs w:val="24"/>
        </w:rPr>
        <w:t>autopay</w:t>
      </w:r>
      <w:r w:rsidRPr="006C166A">
        <w:rPr>
          <w:rFonts w:cstheme="minorHAnsi"/>
          <w:sz w:val="24"/>
          <w:szCs w:val="24"/>
        </w:rPr>
        <w:t xml:space="preserve"> must be set-up for each account</w:t>
      </w:r>
      <w:r w:rsidR="006C166A">
        <w:rPr>
          <w:rFonts w:cstheme="minorHAnsi"/>
          <w:sz w:val="24"/>
          <w:szCs w:val="24"/>
        </w:rPr>
        <w:t>.</w:t>
      </w:r>
    </w:p>
    <w:p w14:paraId="5F464501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25D211CE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>While logged into Web Access, click the tabs at the top of the page to:</w:t>
      </w:r>
    </w:p>
    <w:p w14:paraId="0701C888" w14:textId="77777777" w:rsidR="00C32C89" w:rsidRPr="00C32C89" w:rsidRDefault="00C32C89" w:rsidP="00C32C89">
      <w:pPr>
        <w:widowControl w:val="0"/>
        <w:numPr>
          <w:ilvl w:val="0"/>
          <w:numId w:val="1"/>
        </w:numPr>
        <w:tabs>
          <w:tab w:val="left" w:pos="345"/>
          <w:tab w:val="left" w:pos="72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>View your open charges</w:t>
      </w:r>
    </w:p>
    <w:p w14:paraId="6A76C1D3" w14:textId="558B5705" w:rsidR="00C32C89" w:rsidRPr="00C32C89" w:rsidRDefault="00C32C89" w:rsidP="00C32C89">
      <w:pPr>
        <w:widowControl w:val="0"/>
        <w:numPr>
          <w:ilvl w:val="0"/>
          <w:numId w:val="1"/>
        </w:numPr>
        <w:tabs>
          <w:tab w:val="left" w:pos="345"/>
          <w:tab w:val="left" w:pos="72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 xml:space="preserve">Display your transaction history beginning </w:t>
      </w:r>
      <w:r w:rsidR="006C166A">
        <w:rPr>
          <w:rFonts w:cstheme="minorHAnsi"/>
          <w:color w:val="000000"/>
          <w:sz w:val="24"/>
          <w:szCs w:val="24"/>
          <w:lang w:eastAsia="x-none"/>
        </w:rPr>
        <w:t>0</w:t>
      </w:r>
      <w:r w:rsidRPr="00C32C89">
        <w:rPr>
          <w:rFonts w:cstheme="minorHAnsi"/>
          <w:color w:val="000000"/>
          <w:sz w:val="24"/>
          <w:szCs w:val="24"/>
          <w:lang w:val="x-none" w:eastAsia="x-none"/>
        </w:rPr>
        <w:t>7/</w:t>
      </w:r>
      <w:r w:rsidR="006C166A">
        <w:rPr>
          <w:rFonts w:cstheme="minorHAnsi"/>
          <w:color w:val="000000"/>
          <w:sz w:val="24"/>
          <w:szCs w:val="24"/>
          <w:lang w:eastAsia="x-none"/>
        </w:rPr>
        <w:t>0</w:t>
      </w:r>
      <w:r w:rsidRPr="00C32C89">
        <w:rPr>
          <w:rFonts w:cstheme="minorHAnsi"/>
          <w:color w:val="000000"/>
          <w:sz w:val="24"/>
          <w:szCs w:val="24"/>
          <w:lang w:val="x-none" w:eastAsia="x-none"/>
        </w:rPr>
        <w:t>1/19</w:t>
      </w:r>
    </w:p>
    <w:p w14:paraId="68F6B33C" w14:textId="4FD6B3D3" w:rsidR="00C32C89" w:rsidRPr="00C32C89" w:rsidRDefault="00C32C89" w:rsidP="00C32C89">
      <w:pPr>
        <w:widowControl w:val="0"/>
        <w:numPr>
          <w:ilvl w:val="0"/>
          <w:numId w:val="1"/>
        </w:numPr>
        <w:tabs>
          <w:tab w:val="left" w:pos="345"/>
          <w:tab w:val="left" w:pos="72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>Display your usage history beginning 11/</w:t>
      </w:r>
      <w:r w:rsidR="006C166A">
        <w:rPr>
          <w:rFonts w:cstheme="minorHAnsi"/>
          <w:color w:val="000000"/>
          <w:sz w:val="24"/>
          <w:szCs w:val="24"/>
          <w:lang w:eastAsia="x-none"/>
        </w:rPr>
        <w:t>0</w:t>
      </w:r>
      <w:r w:rsidRPr="00C32C89">
        <w:rPr>
          <w:rFonts w:cstheme="minorHAnsi"/>
          <w:color w:val="000000"/>
          <w:sz w:val="24"/>
          <w:szCs w:val="24"/>
          <w:lang w:val="x-none" w:eastAsia="x-none"/>
        </w:rPr>
        <w:t>1/19</w:t>
      </w:r>
    </w:p>
    <w:p w14:paraId="5B47011A" w14:textId="77777777" w:rsidR="00C32C89" w:rsidRPr="00C32C89" w:rsidRDefault="00C32C89" w:rsidP="00C32C89">
      <w:pPr>
        <w:widowControl w:val="0"/>
        <w:numPr>
          <w:ilvl w:val="0"/>
          <w:numId w:val="1"/>
        </w:numPr>
        <w:tabs>
          <w:tab w:val="left" w:pos="345"/>
          <w:tab w:val="left" w:pos="72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>Make a payment</w:t>
      </w:r>
    </w:p>
    <w:p w14:paraId="4E022965" w14:textId="77777777" w:rsidR="00C32C89" w:rsidRPr="00C32C89" w:rsidRDefault="00C32C89" w:rsidP="00C32C89">
      <w:pPr>
        <w:widowControl w:val="0"/>
        <w:numPr>
          <w:ilvl w:val="0"/>
          <w:numId w:val="1"/>
        </w:numPr>
        <w:tabs>
          <w:tab w:val="left" w:pos="345"/>
          <w:tab w:val="left" w:pos="72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>Set up Autopay *Note: ACH Checking or Savings is FREE, Credit Card at 3.5% fee applies</w:t>
      </w:r>
    </w:p>
    <w:p w14:paraId="43FAF78F" w14:textId="5D96304F" w:rsidR="00C32C89" w:rsidRDefault="00C32C89" w:rsidP="00C32C89">
      <w:pPr>
        <w:widowControl w:val="0"/>
        <w:numPr>
          <w:ilvl w:val="0"/>
          <w:numId w:val="1"/>
        </w:numPr>
        <w:tabs>
          <w:tab w:val="left" w:pos="345"/>
          <w:tab w:val="left" w:pos="72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>Change your password</w:t>
      </w:r>
    </w:p>
    <w:p w14:paraId="65C82A34" w14:textId="287A9869" w:rsidR="006C166A" w:rsidRPr="00C32C89" w:rsidRDefault="006C166A" w:rsidP="00C32C89">
      <w:pPr>
        <w:widowControl w:val="0"/>
        <w:numPr>
          <w:ilvl w:val="0"/>
          <w:numId w:val="1"/>
        </w:numPr>
        <w:tabs>
          <w:tab w:val="left" w:pos="345"/>
          <w:tab w:val="left" w:pos="720"/>
          <w:tab w:val="left" w:pos="3402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>
        <w:rPr>
          <w:rFonts w:cstheme="minorHAnsi"/>
          <w:color w:val="000000"/>
          <w:sz w:val="24"/>
          <w:szCs w:val="24"/>
          <w:lang w:eastAsia="x-none"/>
        </w:rPr>
        <w:t>Change contact information</w:t>
      </w:r>
    </w:p>
    <w:p w14:paraId="0DF80A0F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7FA6A482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 xml:space="preserve">If you have any questions about Web Access, please do not hesitate to contact Lizz Finneran at (203) 790-6888 x403 or email: lfinneran@scalzoproperty.com. </w:t>
      </w:r>
    </w:p>
    <w:p w14:paraId="3701FEDF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629B7D5D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02253626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  <w:r w:rsidRPr="00C32C89">
        <w:rPr>
          <w:rFonts w:cstheme="minorHAnsi"/>
          <w:color w:val="000000"/>
          <w:sz w:val="24"/>
          <w:szCs w:val="24"/>
          <w:lang w:val="x-none" w:eastAsia="x-none"/>
        </w:rPr>
        <w:t>Sincerely,</w:t>
      </w:r>
    </w:p>
    <w:p w14:paraId="689B0FB7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1FB6DD5D" w14:textId="77777777" w:rsidR="00C32C89" w:rsidRPr="00C32C89" w:rsidRDefault="00C32C89" w:rsidP="00C32C8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x-none" w:eastAsia="x-none"/>
        </w:rPr>
      </w:pPr>
    </w:p>
    <w:p w14:paraId="47779CDA" w14:textId="45570942" w:rsidR="00304DB2" w:rsidRPr="00C32C89" w:rsidRDefault="00C32C89" w:rsidP="00C32C89">
      <w:pPr>
        <w:rPr>
          <w:rFonts w:cstheme="minorHAnsi"/>
          <w:sz w:val="24"/>
          <w:szCs w:val="24"/>
        </w:rPr>
      </w:pPr>
      <w:r w:rsidRPr="00C32C89">
        <w:rPr>
          <w:rFonts w:cstheme="minorHAnsi"/>
          <w:b/>
          <w:bCs/>
          <w:i/>
          <w:iCs/>
          <w:color w:val="000000"/>
          <w:sz w:val="24"/>
          <w:szCs w:val="24"/>
          <w:lang w:val="x-none" w:eastAsia="x-none"/>
        </w:rPr>
        <w:t>Scalzo Property Management, Inc.</w:t>
      </w:r>
    </w:p>
    <w:sectPr w:rsidR="00304DB2" w:rsidRPr="00C32C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345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705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065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425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1785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145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505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2865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225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4"/>
        <w:szCs w:val="24"/>
        <w:u w:val="none"/>
      </w:rPr>
    </w:lvl>
  </w:abstractNum>
  <w:abstractNum w:abstractNumId="1" w15:restartNumberingAfterBreak="0">
    <w:nsid w:val="00197282"/>
    <w:multiLevelType w:val="hybridMultilevel"/>
    <w:tmpl w:val="837215EC"/>
    <w:lvl w:ilvl="0" w:tplc="6AA48C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7139"/>
    <w:multiLevelType w:val="hybridMultilevel"/>
    <w:tmpl w:val="1D0CCD96"/>
    <w:lvl w:ilvl="0" w:tplc="9F1C831A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89"/>
    <w:rsid w:val="00304DB2"/>
    <w:rsid w:val="006C166A"/>
    <w:rsid w:val="00C3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C733C"/>
  <w15:chartTrackingRefBased/>
  <w15:docId w15:val="{49B7C501-A990-4656-8B42-1D9B476E5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2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V. Finneran</dc:creator>
  <cp:keywords/>
  <dc:description/>
  <cp:lastModifiedBy>Elizabeth V. Finneran</cp:lastModifiedBy>
  <cp:revision>1</cp:revision>
  <dcterms:created xsi:type="dcterms:W3CDTF">2020-02-27T20:24:00Z</dcterms:created>
  <dcterms:modified xsi:type="dcterms:W3CDTF">2020-02-27T20:42:00Z</dcterms:modified>
</cp:coreProperties>
</file>